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33589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 w:val="restart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управления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Обеспечение деятельности ЕДДС по мониторингу обстановки и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39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72F5E" w:rsidRPr="00335899" w:rsidRDefault="00E72F5E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A45A4B">
              <w:rPr>
                <w:rFonts w:ascii="Times New Roman" w:hAnsi="Times New Roman" w:cs="Times New Roman"/>
                <w:sz w:val="20"/>
              </w:rPr>
              <w:t> 760,20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A45A4B">
              <w:rPr>
                <w:rFonts w:ascii="Times New Roman" w:hAnsi="Times New Roman" w:cs="Times New Roman"/>
                <w:sz w:val="20"/>
              </w:rPr>
              <w:t> 614,00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544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E72F5E" w:rsidRPr="00335899" w:rsidRDefault="00857C1A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72F5E" w:rsidRPr="00335899" w:rsidRDefault="00E72F5E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</w:t>
            </w:r>
            <w:r w:rsidR="00A45A4B">
              <w:rPr>
                <w:rFonts w:ascii="Times New Roman" w:hAnsi="Times New Roman" w:cs="Times New Roman"/>
                <w:b/>
                <w:sz w:val="20"/>
              </w:rPr>
              <w:t> 815,1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A45A4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93 521,20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293,9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мониторингового центра системы видеонаблюдения видеостеной</w:t>
            </w: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приобретенных и установленных видеостен для наглядного отображения информации и потока видео-наблюдения с видеокамер на стене ЕДДС МКУ «Ситуа-ционный центр»  муниципального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rPr>
          <w:trHeight w:val="2339"/>
        </w:trPr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:rsidTr="00C831DF">
        <w:tc>
          <w:tcPr>
            <w:tcW w:w="616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335899" w:rsidRDefault="00D0792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Красно-дарского края – Единой дежурно-диспетчерской службы Тимашевс-кого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2019-2023 годы -              100 %</w:t>
            </w:r>
          </w:p>
        </w:tc>
        <w:tc>
          <w:tcPr>
            <w:tcW w:w="1658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:rsidTr="005859E1">
        <w:tc>
          <w:tcPr>
            <w:tcW w:w="616" w:type="dxa"/>
          </w:tcPr>
          <w:p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1.2</w:t>
            </w:r>
          </w:p>
        </w:tc>
        <w:tc>
          <w:tcPr>
            <w:tcW w:w="14400" w:type="dxa"/>
            <w:gridSpan w:val="10"/>
          </w:tcPr>
          <w:p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E72F5E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:rsidTr="00E72F5E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5859E1">
        <w:tc>
          <w:tcPr>
            <w:tcW w:w="616" w:type="dxa"/>
          </w:tcPr>
          <w:p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:rsidTr="00C831DF">
        <w:tc>
          <w:tcPr>
            <w:tcW w:w="616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955F88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3066E3" w:rsidRPr="00335899" w:rsidRDefault="00955F88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E470E4" w:rsidP="00BD1F81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A45A4B">
              <w:rPr>
                <w:rFonts w:ascii="Times New Roman" w:hAnsi="Times New Roman" w:cs="Times New Roman"/>
                <w:sz w:val="20"/>
              </w:rPr>
              <w:t> </w:t>
            </w:r>
            <w:r w:rsidR="00BD1F81">
              <w:rPr>
                <w:rFonts w:ascii="Times New Roman" w:hAnsi="Times New Roman" w:cs="Times New Roman"/>
                <w:sz w:val="20"/>
              </w:rPr>
              <w:t>7</w:t>
            </w:r>
            <w:bookmarkStart w:id="0" w:name="_GoBack"/>
            <w:bookmarkEnd w:id="0"/>
            <w:r w:rsidR="00A45A4B">
              <w:rPr>
                <w:rFonts w:ascii="Times New Roman" w:hAnsi="Times New Roman" w:cs="Times New Roman"/>
                <w:sz w:val="20"/>
              </w:rPr>
              <w:t>60,20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A45A4B">
              <w:rPr>
                <w:rFonts w:ascii="Times New Roman" w:hAnsi="Times New Roman" w:cs="Times New Roman"/>
                <w:sz w:val="20"/>
              </w:rPr>
              <w:t> 614,00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F0A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94</w:t>
            </w:r>
            <w:r w:rsidR="00A45A4B">
              <w:rPr>
                <w:rFonts w:ascii="Times New Roman" w:hAnsi="Times New Roman" w:cs="Times New Roman"/>
                <w:b/>
                <w:sz w:val="20"/>
              </w:rPr>
              <w:t> 687,50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A45A4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94 066,20</w:t>
            </w:r>
          </w:p>
        </w:tc>
        <w:tc>
          <w:tcPr>
            <w:tcW w:w="1201" w:type="dxa"/>
          </w:tcPr>
          <w:p w:rsidR="003066E3" w:rsidRPr="00335899" w:rsidRDefault="00E470E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:rsidTr="00FA681E">
        <w:tc>
          <w:tcPr>
            <w:tcW w:w="4820" w:type="dxa"/>
          </w:tcPr>
          <w:p w:rsidR="00FA681E" w:rsidRDefault="00E35162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6FD" w:rsidRPr="00F003AC" w:rsidRDefault="00E35162" w:rsidP="00E3516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535" w:rsidRDefault="00212535" w:rsidP="00571039">
      <w:pPr>
        <w:spacing w:after="0" w:line="240" w:lineRule="auto"/>
      </w:pPr>
      <w:r>
        <w:separator/>
      </w:r>
    </w:p>
  </w:endnote>
  <w:endnote w:type="continuationSeparator" w:id="0">
    <w:p w:rsidR="00212535" w:rsidRDefault="0021253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F5E" w:rsidRDefault="00E72F5E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2F5E" w:rsidRPr="00C646CD" w:rsidRDefault="00E72F5E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BD1F81">
                            <w:rPr>
                              <w:rFonts w:ascii="Times New Roman" w:hAnsi="Times New Roman" w:cs="Times New Roman"/>
                              <w:noProof/>
                            </w:rPr>
                            <w:t>6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E72F5E" w:rsidRPr="00C646CD" w:rsidRDefault="00E72F5E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BD1F81">
                      <w:rPr>
                        <w:rFonts w:ascii="Times New Roman" w:hAnsi="Times New Roman" w:cs="Times New Roman"/>
                        <w:noProof/>
                      </w:rPr>
                      <w:t>6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535" w:rsidRDefault="00212535" w:rsidP="00571039">
      <w:pPr>
        <w:spacing w:after="0" w:line="240" w:lineRule="auto"/>
      </w:pPr>
      <w:r>
        <w:separator/>
      </w:r>
    </w:p>
  </w:footnote>
  <w:footnote w:type="continuationSeparator" w:id="0">
    <w:p w:rsidR="00212535" w:rsidRDefault="00212535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57C9"/>
    <w:rsid w:val="000525FA"/>
    <w:rsid w:val="00065555"/>
    <w:rsid w:val="00097AFF"/>
    <w:rsid w:val="000B111B"/>
    <w:rsid w:val="00176BBC"/>
    <w:rsid w:val="0019216B"/>
    <w:rsid w:val="001B6489"/>
    <w:rsid w:val="001E112B"/>
    <w:rsid w:val="00212535"/>
    <w:rsid w:val="00213006"/>
    <w:rsid w:val="00221F7A"/>
    <w:rsid w:val="00236EAF"/>
    <w:rsid w:val="0027090F"/>
    <w:rsid w:val="002D7271"/>
    <w:rsid w:val="00305C40"/>
    <w:rsid w:val="003066E3"/>
    <w:rsid w:val="0032180B"/>
    <w:rsid w:val="00335899"/>
    <w:rsid w:val="003821D2"/>
    <w:rsid w:val="003D1959"/>
    <w:rsid w:val="00416968"/>
    <w:rsid w:val="00431D6B"/>
    <w:rsid w:val="00464B27"/>
    <w:rsid w:val="004A5E29"/>
    <w:rsid w:val="004B783A"/>
    <w:rsid w:val="004C7973"/>
    <w:rsid w:val="004F030E"/>
    <w:rsid w:val="005012C0"/>
    <w:rsid w:val="00510A5E"/>
    <w:rsid w:val="00571039"/>
    <w:rsid w:val="005859E1"/>
    <w:rsid w:val="005A3060"/>
    <w:rsid w:val="005E601D"/>
    <w:rsid w:val="006112D0"/>
    <w:rsid w:val="0063130B"/>
    <w:rsid w:val="00650B03"/>
    <w:rsid w:val="00701DEE"/>
    <w:rsid w:val="0072643C"/>
    <w:rsid w:val="007321CD"/>
    <w:rsid w:val="007363C4"/>
    <w:rsid w:val="00807A05"/>
    <w:rsid w:val="00807F0A"/>
    <w:rsid w:val="00813BDD"/>
    <w:rsid w:val="00857C1A"/>
    <w:rsid w:val="00866C10"/>
    <w:rsid w:val="00895599"/>
    <w:rsid w:val="0094790F"/>
    <w:rsid w:val="00955F88"/>
    <w:rsid w:val="0097264C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70C9A"/>
    <w:rsid w:val="00A86E8F"/>
    <w:rsid w:val="00AA67BF"/>
    <w:rsid w:val="00AD155C"/>
    <w:rsid w:val="00B17883"/>
    <w:rsid w:val="00B20467"/>
    <w:rsid w:val="00B240EE"/>
    <w:rsid w:val="00B51627"/>
    <w:rsid w:val="00B5549E"/>
    <w:rsid w:val="00B5578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87192"/>
    <w:rsid w:val="00DC5866"/>
    <w:rsid w:val="00E11692"/>
    <w:rsid w:val="00E2105D"/>
    <w:rsid w:val="00E35162"/>
    <w:rsid w:val="00E40365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460AF"/>
    <w:rsid w:val="00F86FA8"/>
    <w:rsid w:val="00FA41B4"/>
    <w:rsid w:val="00FA681E"/>
    <w:rsid w:val="00FB37DB"/>
    <w:rsid w:val="00FD46DA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6ADDBF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36BAF-5E3A-4FC8-AC7B-4E9C88BB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15</cp:revision>
  <cp:lastPrinted>2023-11-03T07:33:00Z</cp:lastPrinted>
  <dcterms:created xsi:type="dcterms:W3CDTF">2023-04-21T12:53:00Z</dcterms:created>
  <dcterms:modified xsi:type="dcterms:W3CDTF">2023-11-03T07:34:00Z</dcterms:modified>
</cp:coreProperties>
</file>